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E28" w:rsidRDefault="008F2BA7" w:rsidP="00770E28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  <w:lang w:eastAsia="ru-RU"/>
        </w:rPr>
      </w:pPr>
      <w:bookmarkStart w:id="0" w:name="_GoBack"/>
      <w:bookmarkEnd w:id="0"/>
      <w:r w:rsidRPr="008F2BA7"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  <w:lang w:eastAsia="ru-RU"/>
        </w:rPr>
        <w:t xml:space="preserve">ПОРЯДОК ДЕЙСТВИЙ ПРИ ОБНАРУЖЕНИИ ПОДОЗРИТЕЛЬНОГО ПРЕДМЕТА, КОТОРЫЙ МОЖЕТ ОКАЗАТЬСЯ </w:t>
      </w:r>
    </w:p>
    <w:p w:rsidR="008F2BA7" w:rsidRDefault="008F2BA7" w:rsidP="00770E28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  <w:lang w:eastAsia="ru-RU"/>
        </w:rPr>
      </w:pPr>
      <w:r w:rsidRPr="008F2BA7"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  <w:lang w:eastAsia="ru-RU"/>
        </w:rPr>
        <w:t>ВЗРЫВНЫМ УСТРОЙСТВОМ</w:t>
      </w:r>
    </w:p>
    <w:p w:rsidR="00770E28" w:rsidRPr="008F2BA7" w:rsidRDefault="00770E28" w:rsidP="00770E28">
      <w:pPr>
        <w:spacing w:after="0" w:line="240" w:lineRule="auto"/>
        <w:jc w:val="center"/>
        <w:textAlignment w:val="baseline"/>
        <w:outlineLvl w:val="0"/>
        <w:rPr>
          <w:rFonts w:ascii="Verdana" w:eastAsia="Times New Roman" w:hAnsi="Verdana" w:cs="Times New Roman"/>
          <w:caps/>
          <w:color w:val="010101"/>
          <w:kern w:val="36"/>
          <w:sz w:val="26"/>
          <w:szCs w:val="26"/>
          <w:lang w:eastAsia="ru-RU"/>
        </w:rPr>
      </w:pPr>
    </w:p>
    <w:p w:rsidR="008F2BA7" w:rsidRPr="008F2BA7" w:rsidRDefault="008F2BA7" w:rsidP="008F2BA7">
      <w:pPr>
        <w:spacing w:after="0" w:line="0" w:lineRule="atLeast"/>
        <w:textAlignment w:val="baseline"/>
        <w:rPr>
          <w:rFonts w:ascii="Verdana" w:eastAsia="Times New Roman" w:hAnsi="Verdana" w:cs="Times New Roman"/>
          <w:color w:val="414040"/>
          <w:sz w:val="18"/>
          <w:szCs w:val="18"/>
          <w:lang w:eastAsia="ru-RU"/>
        </w:rPr>
      </w:pPr>
      <w:r>
        <w:rPr>
          <w:rFonts w:ascii="Verdana" w:eastAsia="Times New Roman" w:hAnsi="Verdana" w:cs="Times New Roman"/>
          <w:noProof/>
          <w:color w:val="414040"/>
          <w:sz w:val="21"/>
          <w:szCs w:val="21"/>
          <w:bdr w:val="none" w:sz="0" w:space="0" w:color="auto" w:frame="1"/>
          <w:lang w:eastAsia="ru-RU"/>
        </w:rPr>
        <w:drawing>
          <wp:inline distT="0" distB="0" distL="0" distR="0">
            <wp:extent cx="1923415" cy="1259205"/>
            <wp:effectExtent l="0" t="0" r="635" b="0"/>
            <wp:docPr id="3" name="Рисунок 3" descr="http://nac.gov.ru/sites/default/files/styles/universal_view/public/prevyu.jpg">
              <a:hlinkClick xmlns:a="http://schemas.openxmlformats.org/drawingml/2006/main" r:id="rId7" tooltip="&quot;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nac.gov.ru/sites/default/files/styles/universal_view/public/prevyu.jpg">
                      <a:hlinkClick r:id="rId7" tooltip="&quot;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1259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2BA7" w:rsidRPr="008F2BA7" w:rsidRDefault="008F2BA7" w:rsidP="00770E2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8F2BA7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Порядок действий при обнаружении подозрительного предмета: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— Категорически запрещается трогать, вскрывать, передвигать или предпринимать какие-либо иные действия с обнаруженным предметом.</w:t>
      </w:r>
    </w:p>
    <w:p w:rsidR="008F2BA7" w:rsidRPr="008F2BA7" w:rsidRDefault="008F2BA7" w:rsidP="008F2BA7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— Не рекомендуется использовать мобильные телефоны и другие средства радиосвязи вблизи такого предмета.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— Необходимо немедленно сообщить об обнаружении подозрительного предмета в полицию или иные компетентные органы.</w:t>
      </w:r>
    </w:p>
    <w:p w:rsidR="008F2BA7" w:rsidRPr="008F2BA7" w:rsidRDefault="008F2BA7" w:rsidP="008F2BA7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8F2BA7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 общественном транспорте: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Если вы обнаружили забытую или бесхозную вещь в общественном транспорте: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1. Опросите людей, находящихся рядом. Постарайтесь установить, чья она и кто ее мог оставить.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2. Если её хозяин не установлен, немедленно сообщите о находке водителю.</w:t>
      </w:r>
    </w:p>
    <w:p w:rsidR="008F2BA7" w:rsidRPr="008F2BA7" w:rsidRDefault="008F2BA7" w:rsidP="008F2BA7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8F2BA7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 подъезде жилого дома:</w:t>
      </w:r>
    </w:p>
    <w:p w:rsidR="008F2BA7" w:rsidRPr="008F2BA7" w:rsidRDefault="008F2BA7" w:rsidP="008F2BA7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Если вы обнаружили неизвестный предмет в подъезде своего дома: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1. Спросите у соседей. Возможно, он принадлежит им.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2. Если владелец предмета не установлен – немедленно сообщите о находке в компетентные органы.</w:t>
      </w:r>
    </w:p>
    <w:p w:rsidR="008F2BA7" w:rsidRPr="008F2BA7" w:rsidRDefault="008F2BA7" w:rsidP="008F2BA7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8F2BA7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 учреждении: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Если вы обнаружили неизвестный предмет в учреждении, организации: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1. Немедленно сообщите о находке администрации или охране учреждения.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2. Зафиксируйте время и место обнаружения неизвестного предмета.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3. Предпримите меры к тому, чтобы люди отошли как можно дальше от подозрительного предмета и опасной зоны.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4. Дождитесь прибытия представителей компетентных органов, укажите место расположения подозрительного предмета, время и обстоятельства его обнаружения.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5. Не паникуйте. О возможной угрозе взрыва сообщите только тем, кому необходимо знать о случившемся.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Также необходимо помнить, что внешний вид предмета может скрывать его настоящее назначение. На наличие взрывного устройства, других опасных предметов могут указывать следующие признаки:</w:t>
      </w:r>
    </w:p>
    <w:p w:rsidR="00770E28" w:rsidRDefault="008F2BA7" w:rsidP="00770E28">
      <w:pPr>
        <w:spacing w:after="0" w:line="330" w:lineRule="atLeast"/>
        <w:jc w:val="center"/>
        <w:textAlignment w:val="baseline"/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</w:pPr>
      <w:r w:rsidRPr="008F2BA7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lastRenderedPageBreak/>
        <w:t xml:space="preserve">Признаки </w:t>
      </w:r>
      <w:r w:rsidR="00770E28">
        <w:rPr>
          <w:rFonts w:ascii="Verdana" w:eastAsia="Times New Roman" w:hAnsi="Verdana" w:cs="Times New Roman"/>
          <w:b/>
          <w:bCs/>
          <w:color w:val="414040"/>
          <w:sz w:val="24"/>
          <w:szCs w:val="24"/>
          <w:lang w:eastAsia="ru-RU"/>
        </w:rPr>
        <w:t>взрывного устройства (ВУ)</w:t>
      </w:r>
    </w:p>
    <w:p w:rsidR="008F2BA7" w:rsidRPr="008F2BA7" w:rsidRDefault="008F2BA7" w:rsidP="00770E28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— Присутствие проводов, небольших антенн, изоленты, шпагата, веревки, скотча в пакете, либо торчащие из пакета.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— Шум из обнаруженных подозрительных предметов (пакетов, сумок и др.). Это может быть тиканье часов, щелчки и т.п.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— Наличие на найденном подозрительном предмете элементов питания (батареек).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— Растяжки из проволоки, веревок, шпагата, лески;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— Необычное размещение предмета;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— Наличие предмета, несвойственного для данной местности;</w:t>
      </w: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br/>
        <w:t>— Специфический запах, несвойственный для данной местности.</w:t>
      </w:r>
    </w:p>
    <w:p w:rsidR="008F2BA7" w:rsidRPr="008F2BA7" w:rsidRDefault="008F2BA7" w:rsidP="008F2BA7">
      <w:pPr>
        <w:spacing w:after="0" w:line="330" w:lineRule="atLeast"/>
        <w:textAlignment w:val="baseline"/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</w:pPr>
      <w:r w:rsidRPr="008F2BA7">
        <w:rPr>
          <w:rFonts w:ascii="Verdana" w:eastAsia="Times New Roman" w:hAnsi="Verdana" w:cs="Times New Roman"/>
          <w:color w:val="414040"/>
          <w:sz w:val="24"/>
          <w:szCs w:val="24"/>
          <w:lang w:eastAsia="ru-RU"/>
        </w:rPr>
        <w:t> </w:t>
      </w:r>
    </w:p>
    <w:sectPr w:rsidR="008F2BA7" w:rsidRPr="008F2BA7" w:rsidSect="003C1112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5551" w:rsidRDefault="007D5551" w:rsidP="003C1112">
      <w:pPr>
        <w:spacing w:after="0" w:line="240" w:lineRule="auto"/>
      </w:pPr>
      <w:r>
        <w:separator/>
      </w:r>
    </w:p>
  </w:endnote>
  <w:endnote w:type="continuationSeparator" w:id="0">
    <w:p w:rsidR="007D5551" w:rsidRDefault="007D5551" w:rsidP="003C11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5551" w:rsidRDefault="007D5551" w:rsidP="003C1112">
      <w:pPr>
        <w:spacing w:after="0" w:line="240" w:lineRule="auto"/>
      </w:pPr>
      <w:r>
        <w:separator/>
      </w:r>
    </w:p>
  </w:footnote>
  <w:footnote w:type="continuationSeparator" w:id="0">
    <w:p w:rsidR="007D5551" w:rsidRDefault="007D5551" w:rsidP="003C11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587381122"/>
      <w:docPartObj>
        <w:docPartGallery w:val="Page Numbers (Top of Page)"/>
        <w:docPartUnique/>
      </w:docPartObj>
    </w:sdtPr>
    <w:sdtContent>
      <w:p w:rsidR="003C1112" w:rsidRDefault="00281143">
        <w:pPr>
          <w:pStyle w:val="a8"/>
          <w:jc w:val="center"/>
        </w:pPr>
        <w:r>
          <w:fldChar w:fldCharType="begin"/>
        </w:r>
        <w:r w:rsidR="003C1112">
          <w:instrText>PAGE   \* MERGEFORMAT</w:instrText>
        </w:r>
        <w:r>
          <w:fldChar w:fldCharType="separate"/>
        </w:r>
        <w:r w:rsidR="00306762">
          <w:rPr>
            <w:noProof/>
          </w:rPr>
          <w:t>2</w:t>
        </w:r>
        <w:r>
          <w:fldChar w:fldCharType="end"/>
        </w:r>
      </w:p>
    </w:sdtContent>
  </w:sdt>
  <w:p w:rsidR="003C1112" w:rsidRDefault="003C1112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D42B29"/>
    <w:multiLevelType w:val="multilevel"/>
    <w:tmpl w:val="1A907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BA6254"/>
    <w:multiLevelType w:val="multilevel"/>
    <w:tmpl w:val="12E07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CC127E"/>
    <w:rsid w:val="00281143"/>
    <w:rsid w:val="00306762"/>
    <w:rsid w:val="003C1112"/>
    <w:rsid w:val="00435244"/>
    <w:rsid w:val="00770E28"/>
    <w:rsid w:val="007D5551"/>
    <w:rsid w:val="00841445"/>
    <w:rsid w:val="008F2BA7"/>
    <w:rsid w:val="00CC127E"/>
    <w:rsid w:val="00DF36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143"/>
  </w:style>
  <w:style w:type="paragraph" w:styleId="1">
    <w:name w:val="heading 1"/>
    <w:basedOn w:val="a"/>
    <w:link w:val="10"/>
    <w:uiPriority w:val="9"/>
    <w:qFormat/>
    <w:rsid w:val="008F2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2BA7"/>
    <w:rPr>
      <w:color w:val="0000FF"/>
      <w:u w:val="single"/>
    </w:rPr>
  </w:style>
  <w:style w:type="paragraph" w:customStyle="1" w:styleId="rtejustify">
    <w:name w:val="rtejustify"/>
    <w:basedOn w:val="a"/>
    <w:rsid w:val="008F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BA7"/>
    <w:rPr>
      <w:b/>
      <w:bCs/>
    </w:rPr>
  </w:style>
  <w:style w:type="paragraph" w:styleId="a5">
    <w:name w:val="Normal (Web)"/>
    <w:basedOn w:val="a"/>
    <w:uiPriority w:val="99"/>
    <w:semiHidden/>
    <w:unhideWhenUsed/>
    <w:rsid w:val="008F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BA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1112"/>
  </w:style>
  <w:style w:type="paragraph" w:styleId="aa">
    <w:name w:val="footer"/>
    <w:basedOn w:val="a"/>
    <w:link w:val="ab"/>
    <w:uiPriority w:val="99"/>
    <w:unhideWhenUsed/>
    <w:rsid w:val="003C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11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F2BA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2BA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8F2BA7"/>
    <w:rPr>
      <w:color w:val="0000FF"/>
      <w:u w:val="single"/>
    </w:rPr>
  </w:style>
  <w:style w:type="paragraph" w:customStyle="1" w:styleId="rtejustify">
    <w:name w:val="rtejustify"/>
    <w:basedOn w:val="a"/>
    <w:rsid w:val="008F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F2BA7"/>
    <w:rPr>
      <w:b/>
      <w:bCs/>
    </w:rPr>
  </w:style>
  <w:style w:type="paragraph" w:styleId="a5">
    <w:name w:val="Normal (Web)"/>
    <w:basedOn w:val="a"/>
    <w:uiPriority w:val="99"/>
    <w:semiHidden/>
    <w:unhideWhenUsed/>
    <w:rsid w:val="008F2B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8F2B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2BA7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3C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3C1112"/>
  </w:style>
  <w:style w:type="paragraph" w:styleId="aa">
    <w:name w:val="footer"/>
    <w:basedOn w:val="a"/>
    <w:link w:val="ab"/>
    <w:uiPriority w:val="99"/>
    <w:unhideWhenUsed/>
    <w:rsid w:val="003C111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3C111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787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44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30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9435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32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534014">
                          <w:marLeft w:val="0"/>
                          <w:marRight w:val="0"/>
                          <w:marTop w:val="0"/>
                          <w:marBottom w:val="180"/>
                          <w:divBdr>
                            <w:top w:val="single" w:sz="6" w:space="8" w:color="EFEFEF"/>
                            <w:left w:val="none" w:sz="0" w:space="8" w:color="auto"/>
                            <w:bottom w:val="single" w:sz="6" w:space="8" w:color="EFEFEF"/>
                            <w:right w:val="none" w:sz="0" w:space="8" w:color="auto"/>
                          </w:divBdr>
                        </w:div>
                        <w:div w:id="1145853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4485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59828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558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4367888">
                                          <w:marLeft w:val="0"/>
                                          <w:marRight w:val="0"/>
                                          <w:marTop w:val="45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75299122">
                                      <w:marLeft w:val="0"/>
                                      <w:marRight w:val="0"/>
                                      <w:marTop w:val="10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96058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5054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0984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35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9847599">
                          <w:marLeft w:val="-45"/>
                          <w:marRight w:val="0"/>
                          <w:marTop w:val="0"/>
                          <w:marBottom w:val="52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9672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2714710">
                              <w:marLeft w:val="0"/>
                              <w:marRight w:val="0"/>
                              <w:marTop w:val="0"/>
                              <w:marBottom w:val="390"/>
                              <w:divBdr>
                                <w:top w:val="single" w:sz="6" w:space="0" w:color="E4E1E1"/>
                                <w:left w:val="single" w:sz="6" w:space="0" w:color="E4E1E1"/>
                                <w:bottom w:val="single" w:sz="6" w:space="0" w:color="E4E1E1"/>
                                <w:right w:val="single" w:sz="6" w:space="0" w:color="E4E1E1"/>
                              </w:divBdr>
                              <w:divsChild>
                                <w:div w:id="1412392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3802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94899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650068">
                                          <w:marLeft w:val="34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nac.gov.ru/sites/default/files/styles/watermark/public/prevyu.jpg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345</Words>
  <Characters>1973</Characters>
  <Application>Microsoft Office Word</Application>
  <DocSecurity>0</DocSecurity>
  <Lines>16</Lines>
  <Paragraphs>4</Paragraphs>
  <ScaleCrop>false</ScaleCrop>
  <Company/>
  <LinksUpToDate>false</LinksUpToDate>
  <CharactersWithSpaces>2314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Алексеевич Михеев</dc:creator>
  <cp:keywords/>
  <dc:description/>
  <cp:lastModifiedBy>Пользователь</cp:lastModifiedBy>
  <cp:revision>5</cp:revision>
  <dcterms:created xsi:type="dcterms:W3CDTF">2016-05-30T00:26:00Z</dcterms:created>
  <dcterms:modified xsi:type="dcterms:W3CDTF">2022-02-14T08:45:00Z</dcterms:modified>
</cp:coreProperties>
</file>