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411" w:type="dxa"/>
        <w:shd w:val="clear" w:color="auto" w:fill="FFFFFF"/>
        <w:tblLook w:val="04A0"/>
      </w:tblPr>
      <w:tblGrid>
        <w:gridCol w:w="9924"/>
      </w:tblGrid>
      <w:tr w:rsidR="00190292" w:rsidTr="00190292">
        <w:tc>
          <w:tcPr>
            <w:tcW w:w="50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0292" w:rsidRPr="00190292" w:rsidRDefault="0025160C" w:rsidP="0019029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color w:val="D78807"/>
                <w:sz w:val="28"/>
                <w:szCs w:val="28"/>
                <w:lang w:eastAsia="en-US"/>
              </w:rPr>
            </w:pPr>
            <w:r w:rsidRPr="0019029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190292" w:rsidRPr="0019029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HYPERLINK "http://www.vashpsixolog.ru/working-with-parents/50-appensata/497-parent-meeting-the-causes-of-teenage-suicide-the-role-of-adults-in-helping-young-person-in-crisis" </w:instrText>
            </w:r>
            <w:r w:rsidRPr="0019029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190292" w:rsidRPr="00190292">
              <w:rPr>
                <w:rStyle w:val="a3"/>
                <w:rFonts w:ascii="Times New Roman" w:hAnsi="Times New Roman" w:cs="Times New Roman"/>
                <w:b/>
                <w:color w:val="D78807"/>
                <w:sz w:val="28"/>
                <w:szCs w:val="28"/>
              </w:rPr>
              <w:t xml:space="preserve">Родительское собрание: "Причины подросткового суицида. Роль взрослых в оказании помощи </w:t>
            </w:r>
            <w:r w:rsidR="00190292">
              <w:rPr>
                <w:rStyle w:val="a3"/>
                <w:rFonts w:ascii="Times New Roman" w:hAnsi="Times New Roman" w:cs="Times New Roman"/>
                <w:b/>
                <w:color w:val="D78807"/>
                <w:sz w:val="28"/>
                <w:szCs w:val="28"/>
              </w:rPr>
              <w:t>подростку в кризисных ситуациях</w:t>
            </w:r>
            <w:r w:rsidR="00190292" w:rsidRPr="00190292">
              <w:rPr>
                <w:rStyle w:val="a3"/>
                <w:rFonts w:ascii="Times New Roman" w:hAnsi="Times New Roman" w:cs="Times New Roman"/>
                <w:b/>
                <w:color w:val="D78807"/>
                <w:sz w:val="28"/>
                <w:szCs w:val="28"/>
              </w:rPr>
              <w:t>"</w:t>
            </w:r>
            <w:r w:rsidRPr="0019029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</w:tbl>
    <w:p w:rsidR="00190292" w:rsidRDefault="00190292" w:rsidP="00190292">
      <w:pPr>
        <w:tabs>
          <w:tab w:val="left" w:pos="851"/>
        </w:tabs>
        <w:jc w:val="both"/>
        <w:rPr>
          <w:rFonts w:ascii="Times New Roman" w:hAnsi="Times New Roman" w:cs="Times New Roman"/>
          <w:vanish/>
          <w:sz w:val="24"/>
          <w:szCs w:val="24"/>
          <w:lang w:eastAsia="en-US"/>
        </w:rPr>
      </w:pPr>
    </w:p>
    <w:tbl>
      <w:tblPr>
        <w:tblW w:w="9924" w:type="dxa"/>
        <w:tblInd w:w="-411" w:type="dxa"/>
        <w:shd w:val="clear" w:color="auto" w:fill="FFFFFF"/>
        <w:tblLayout w:type="fixed"/>
        <w:tblLook w:val="04A0"/>
      </w:tblPr>
      <w:tblGrid>
        <w:gridCol w:w="9924"/>
      </w:tblGrid>
      <w:tr w:rsidR="00190292" w:rsidTr="00190292">
        <w:tc>
          <w:tcPr>
            <w:tcW w:w="992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90292" w:rsidRPr="00190292" w:rsidRDefault="00190292" w:rsidP="00190292">
            <w:pPr>
              <w:tabs>
                <w:tab w:val="left" w:pos="851"/>
              </w:tabs>
              <w:spacing w:line="270" w:lineRule="atLeast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 w:eastAsia="en-US"/>
              </w:rPr>
            </w:pPr>
          </w:p>
        </w:tc>
      </w:tr>
      <w:tr w:rsidR="00190292" w:rsidTr="00190292">
        <w:tc>
          <w:tcPr>
            <w:tcW w:w="992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Цель родительского собрания: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t>Оказание профилактической помощи родителям по проблемам подросткового суицида.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</w: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Задачи:</w:t>
            </w:r>
          </w:p>
          <w:p w:rsidR="00190292" w:rsidRPr="00190292" w:rsidRDefault="00190292" w:rsidP="00190292">
            <w:pPr>
              <w:numPr>
                <w:ilvl w:val="0"/>
                <w:numId w:val="1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Расширить знания родителей о причинах, признаках и характере подросткового суицида.</w:t>
            </w:r>
          </w:p>
          <w:p w:rsidR="00190292" w:rsidRPr="00190292" w:rsidRDefault="00190292" w:rsidP="00190292">
            <w:pPr>
              <w:numPr>
                <w:ilvl w:val="0"/>
                <w:numId w:val="1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Предоставить возможность задуматься и оценить взаимоотношения со своим ребенком.</w:t>
            </w:r>
          </w:p>
          <w:p w:rsidR="00190292" w:rsidRPr="00190292" w:rsidRDefault="00190292" w:rsidP="00190292">
            <w:pPr>
              <w:numPr>
                <w:ilvl w:val="0"/>
                <w:numId w:val="1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Воспитывать уважение к личности ребенка и понимание  его проблемам.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>Здравствуйте, Уважаемые родители! Я хочу обсудить очень сложный и очень серьезный вопрос.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Подростковое самоубийство.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Вопрос, о котором многие боятся даже задумываться и отгоняют мысли об этом, настолько страшным и невообразимым это кажется для многих. И такое отношение к нему вполне нормально, потому что смерь сама по себе – это страшно и невообразимо. Человек не хочет умирать, В его сути биологической заложено изначально -   выжить и избежать ситуаций ведущих к смерти. А вот если человек смирился с мыслью о смерти, вынашивает ее и готов к этому, а тем более ребенок -  вот это уже настораживает.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По данным всемирной организации здоровья, в 1983 г. В мире покончили жизнь самоубийством более 500 тысяч человек, а 15 лет спустя (1998 г.) – уже 820 тысяч человек, (для сравнения – это Гродно, Брест и Лида вместе взятые) из них 20% приходится на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hyperlink r:id="rId5" w:history="1">
              <w:r w:rsidRPr="00190292">
                <w:rPr>
                  <w:rStyle w:val="a5"/>
                  <w:color w:val="D78807"/>
                  <w:sz w:val="28"/>
                  <w:szCs w:val="28"/>
                  <w:lang w:eastAsia="en-US"/>
                </w:rPr>
                <w:t>подростковый возраст</w:t>
              </w:r>
              <w:r w:rsidRPr="00190292">
                <w:rPr>
                  <w:rStyle w:val="apple-converted-space"/>
                  <w:b/>
                  <w:bCs/>
                  <w:color w:val="D78807"/>
                  <w:sz w:val="28"/>
                  <w:szCs w:val="28"/>
                  <w:lang w:eastAsia="en-US"/>
                </w:rPr>
                <w:t> </w:t>
              </w:r>
            </w:hyperlink>
            <w:r w:rsidRPr="00190292">
              <w:rPr>
                <w:color w:val="333333"/>
                <w:sz w:val="28"/>
                <w:szCs w:val="28"/>
                <w:lang w:eastAsia="en-US"/>
              </w:rPr>
              <w:t>и юношеский возраст.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За последние 15 лет число самоубийств  среди подростков от 15 до 24 лет увеличилось в 2 раза и в ряду причин смертности  во многих экономически развитых странах, причина самоубийств стоит на 2-3 местах.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На сегодняшний день этот вопрос очень остро стал в нашем районе, и эти часто обсуждаемые взрослыми, в последнее время,  случаи известны не только взрослым, но и детям. В этом заключается некая  опасность и необходимость поднять этот вопрос на рассмотрение, т.к. для многих подростков характерна некая внушаемость и стремление к подражанию. Вы сами, я думаю, замечали, как по городу идет компания подростков, и 4 из 6 идут в одинаковых куртках или джинсах. И в части такие высказывания: Я хочу именно такую вещь, как у Васечкина, Курочкина и т.д." и это подражание, стремление быть похожим на кого-то просматривается не только в манере одеваться, но и в поведении, в решении каких-то ситуаций.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 xml:space="preserve">Видя то, как окружающие озабочены ситуацией, сколько эмоций, обвинений, обсуждений, т.е. внимания вокруг этого факта, склонный к суициду подросток 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lastRenderedPageBreak/>
              <w:t>может рассматривать этот вариант, как решение.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> </w:t>
            </w:r>
          </w:p>
          <w:p w:rsidR="00190292" w:rsidRPr="00190292" w:rsidRDefault="00190292" w:rsidP="00190292">
            <w:pPr>
              <w:pStyle w:val="2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>Почему же подростки пытаются покончить собой?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Какие причины, факторы могут способствовать принятию такого решения?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Какие дети могут совершить такой поступок?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>Особенности же характера, психологического строя, свойственные периоду отрочества, по одному факту своего существования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предрасполагают к самоубийству.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Исследование, проведенное среди учащихся восьмых и девятых  классов, показало, что подростки,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rStyle w:val="a6"/>
                <w:color w:val="333333"/>
                <w:sz w:val="28"/>
                <w:szCs w:val="28"/>
                <w:lang w:eastAsia="en-US"/>
              </w:rPr>
              <w:t>ведущие сексуальную жизнь и употребляющие алкоголь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t>, подвергаются большему риску самоубийства, чем те, кто от этого воздерживается. Потому как под их влиянием повышается вероятность внезапных импульсов, неконтролируемых поступков. Бывает и так, что смерть от передозировки является преднамеренной.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Дети из неблагополучных семей, в силу недостаточного внимания к себе ищут самостоятельно выход из положения…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Дефицит общения со сверстниками чаще других отмечаются в качестве причин попыток самоубийства подростков.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Безразличие со стороны родителей и друзей, неурядицы в семье и трудности в школе, психологическая неподготовленность к раннему половому созреванию – все это может привести подростка к мысли о самоубийстве, как средстве избавления от угнетающих его проблем.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Причиной покушение на самоубийство может быть депрессия, вызванная потерей объекта любви, любимого человека, сопровождается печалью, подавленностью, потерей интереса к жизни 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Подростки, могут быть очень восприимчив и нестабилен, тяжелее переживать неудачи в личных отношениях, чем другие.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</w:r>
            <w:r w:rsidRPr="00190292">
              <w:rPr>
                <w:rStyle w:val="a6"/>
                <w:color w:val="333333"/>
                <w:sz w:val="28"/>
                <w:szCs w:val="28"/>
                <w:lang w:eastAsia="en-US"/>
              </w:rPr>
              <w:t>- Потенциальные самоубийцы часто имеют покончивших собой родственников или предков. Т.Е у них перед глазами стоит пример такого решения вопроса.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Конечно, суицид может быть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rStyle w:val="a6"/>
                <w:color w:val="333333"/>
                <w:sz w:val="28"/>
                <w:szCs w:val="28"/>
                <w:lang w:eastAsia="en-US"/>
              </w:rPr>
              <w:t>результатом душевной болезни.</w:t>
            </w:r>
            <w:r w:rsidRPr="00190292">
              <w:rPr>
                <w:rStyle w:val="apple-converted-space"/>
                <w:i/>
                <w:iCs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t>Некоторые подростки страдают галлюцинациями. Когда чей-то голос приказывает им покончить собой</w:t>
            </w:r>
            <w:r w:rsidRPr="00190292">
              <w:rPr>
                <w:rStyle w:val="a6"/>
                <w:color w:val="333333"/>
                <w:sz w:val="28"/>
                <w:szCs w:val="28"/>
                <w:lang w:eastAsia="en-US"/>
              </w:rPr>
              <w:t>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Причиной самоубийства может быть чувство вины, страха, враждебности</w:t>
            </w:r>
            <w:proofErr w:type="gramStart"/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И</w:t>
            </w:r>
            <w:proofErr w:type="gramEnd"/>
            <w:r w:rsidRPr="00190292">
              <w:rPr>
                <w:color w:val="333333"/>
                <w:sz w:val="28"/>
                <w:szCs w:val="28"/>
                <w:lang w:eastAsia="en-US"/>
              </w:rPr>
              <w:t>ногда депрессия может и не проявиться столь явно: подросток старается скрыть ее за повышенной активностью, чрезмерным вниманием к мелочам или вызывающим поведением – правонарушениями, употреблением наркотиков, беспорядочными сексуальными связями. Уже само это поведение – призыв – обратите внимание! Со мной что-то происходит.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Но всех эти причины объединяет одна самая глубокая: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Предполагается, что одна из главных причин этого служит их неумение почувствовать себя равноправными членами подростковой общности,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Первая причина и самая основная - непонимание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lastRenderedPageBreak/>
              <w:t xml:space="preserve">Парадокс суицида. Очень часто мы слышим фразу при обсуждении самоубийства, реакцию: "Я не понимаю, как можно было решиться на такой поступок?!!!". Так вот, что парадоксально – основная причина большинства суицидов – это глубокое чувство непонимания и одиночества человека. Он сделал и решился на это по сути, потому что его не понимали.  Не было ни одного человек способного понять его </w:t>
            </w:r>
            <w:proofErr w:type="spellStart"/>
            <w:r w:rsidRPr="00190292">
              <w:rPr>
                <w:color w:val="333333"/>
                <w:sz w:val="28"/>
                <w:szCs w:val="28"/>
                <w:lang w:eastAsia="en-US"/>
              </w:rPr>
              <w:t>перживания</w:t>
            </w:r>
            <w:proofErr w:type="spellEnd"/>
            <w:r w:rsidRPr="00190292">
              <w:rPr>
                <w:color w:val="333333"/>
                <w:sz w:val="28"/>
                <w:szCs w:val="28"/>
                <w:lang w:eastAsia="en-US"/>
              </w:rPr>
              <w:t xml:space="preserve"> ни среди подростков, ни среди взрослых. отчего они воспринимают себя как отверженных и никому не нужных "чужаков". Не понимали глубину его переживаний и депрессивного состояния и помогли найти другой выход.</w:t>
            </w:r>
          </w:p>
          <w:p w:rsidR="00190292" w:rsidRPr="00BA6927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rStyle w:val="a5"/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Попытка самоубийства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t>– это крик о помощи, желание привлечь внимание к своей беде или вызвать сочувствие окружающих. Поднимая на себя руку, ребенок прибегает к последнему аргументу в споре с родителями.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Что же происходит с родителями, какие отношения могут быть в семье, если их собственный ребенок не может их дозваться? Отчего они так глухи, что сыну пришлось лезть в петлю, чтобы они услышали его крик о помощи?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Сознание собственной непогрешимости и правоты делает родителей поразительно нетерпимыми, неспособными без оценок, без суждения и поучения просто любить и поддерживать ребенка. Опыт показывает, что суицид чаще случается в тех семьях, где господствует авторитарный стиль воспитания, где все нормы и правила обязательны к выполнению, и ориентация воспитания в основном на внешнее благополучие. "Я не желаю ничего слышать. Это должно быть сделано. Не позорь меня перед соседями". Воспитание больше похоже на указания начальника, которому нужен факт и не интересен внутренний мир сотрудника, служащего.  Для многих детей родители – это люди, которые никогда не совершали проступков – они всегда правы. Потому что их родители никогда не показывали, что они тоже люди, что они тоже были детьми, подростками, что у них тоже были такие проблемы. Словно это было так давно, что уже и не важно. А вместо понимания и сочувствия можно услышать: "Мне бы твои проблемы, вот где денег достать. – это пройдет!" Не уделяя больше 5-ти минут на более глубокое понимание.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Упрекая его, родители, произносят порой слова настолько злобные и оскорбительные, что ими поистине можно убить. Часто слова сказаны в порыве гнева, несдержанности, но родители при этом не думают, что безобразным своим криком буквально толкают его на опасный для жизни поступок.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ПРИМЕР: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</w:r>
            <w:r w:rsidRPr="00190292">
              <w:rPr>
                <w:rStyle w:val="a6"/>
                <w:color w:val="333333"/>
                <w:sz w:val="28"/>
                <w:szCs w:val="28"/>
                <w:lang w:eastAsia="en-US"/>
              </w:rPr>
              <w:t>Пятнадцатилетняя девочка после ожога пищевода (она выпила бутылку ацетона во время скандала с матерью) рассказывала: "Я была готова на все, лишь бы заставить ее замолчать, я даже выговорить не могу, как она меня обзывала". Девочка не собиралась умирать. А годы скитания по хирургическим отделениям, тяжелые операции и погубленное на всю жизнь здоровье – это цена неумения и нежелания матери держать себя в руках, когда ей показалось, что дочка слишком ярко накрасилась.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РОДИТЕЛЯМ СЛЕДУЕТ ПОНИМАТЬ: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t xml:space="preserve">если скандал уже разгорелся, нужно 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lastRenderedPageBreak/>
              <w:t>остановиться,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rStyle w:val="a6"/>
                <w:color w:val="333333"/>
                <w:sz w:val="28"/>
                <w:szCs w:val="28"/>
                <w:lang w:eastAsia="en-US"/>
              </w:rPr>
              <w:t>заставить себя замолчать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t xml:space="preserve">(это </w:t>
            </w:r>
            <w:proofErr w:type="gramStart"/>
            <w:r w:rsidRPr="00190292">
              <w:rPr>
                <w:color w:val="333333"/>
                <w:sz w:val="28"/>
                <w:szCs w:val="28"/>
                <w:lang w:eastAsia="en-US"/>
              </w:rPr>
              <w:t>к стати</w:t>
            </w:r>
            <w:proofErr w:type="gramEnd"/>
            <w:r w:rsidRPr="00190292">
              <w:rPr>
                <w:color w:val="333333"/>
                <w:sz w:val="28"/>
                <w:szCs w:val="28"/>
                <w:lang w:eastAsia="en-US"/>
              </w:rPr>
              <w:t xml:space="preserve"> проще, чем заставить замолчать другого), сознавая свою правоту. Ведь ваша задача по сути в споре с подростком – не доказать свою правоту или авторитет, а оградить ребенка от беды.  А подросток очень часто видит перед собой задачу любым способом доказать право на свое мнение и добиться уважения собственных родителей, которые никак не могут смириться с тем, что ребенок взрослеет. В состоянии аффекта подросток крайне импульсивен и агрессивен. Любой попавший под руку острый предмет, лекарство в вашей аптечке, подоконник в вашей квартире – все станет реально опасным, угрожающим его жизни.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Закономерен вопрос: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 xml:space="preserve">Если не в порыве импульсивности.  Случаются </w:t>
            </w:r>
            <w:proofErr w:type="gramStart"/>
            <w:r w:rsidRPr="00190292">
              <w:rPr>
                <w:color w:val="333333"/>
                <w:sz w:val="28"/>
                <w:szCs w:val="28"/>
                <w:lang w:eastAsia="en-US"/>
              </w:rPr>
              <w:t>варианты</w:t>
            </w:r>
            <w:proofErr w:type="gramEnd"/>
            <w:r w:rsidRPr="00190292">
              <w:rPr>
                <w:color w:val="333333"/>
                <w:sz w:val="28"/>
                <w:szCs w:val="28"/>
                <w:lang w:eastAsia="en-US"/>
              </w:rPr>
              <w:t xml:space="preserve"> когда подросток приходит к этому  путем долгих обдумываний</w:t>
            </w:r>
          </w:p>
          <w:p w:rsidR="00190292" w:rsidRPr="00190292" w:rsidRDefault="00190292" w:rsidP="00190292">
            <w:pPr>
              <w:tabs>
                <w:tab w:val="left" w:pos="851"/>
              </w:tabs>
              <w:spacing w:line="270" w:lineRule="atLeast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Pr="00190292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</w:rPr>
              <w:t>Почему они все-таки выбирают этот вариант как решение?</w:t>
            </w: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 xml:space="preserve">Специалисты утверждают, (и что самое интересное в этом их поддерживают сами пострадавшие, т.е. </w:t>
            </w:r>
            <w:proofErr w:type="gramStart"/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дети</w:t>
            </w:r>
            <w:proofErr w:type="gramEnd"/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имевшие в своей биографии попытку суицида), что в большинстве случаев подростки не хотят умирать, они хотят жить, но надеются изменить свою жизнь, чтобы она не была такой "невыносимой".</w:t>
            </w: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  <w:t xml:space="preserve">Подросток нередко представляет себе смерть как некое временное состояние: как будто он очнется, и снова будет жить. Совершенно искренне желая умереть в невыносимой для него ситуации, он в действительности хочет лишить наладить отношения с окружающими. Здесь нет попытки шантажа, но есть наивная вера: пусть хотя бы его смерть образумит родителей, тогда окончатся все беды, и они снова заживут в мире и согласии. Подростки, совершая суицидальную попытку, зачастую предполагают жить, надеясь с помощью суицида изменить конфликтную ситуацию. Они не вполне отдают себе отчет в необратимости, </w:t>
            </w:r>
            <w:proofErr w:type="spellStart"/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окончательнсоти</w:t>
            </w:r>
            <w:proofErr w:type="spellEnd"/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смерти, они убеждены, что можно казаться умершим для окружающих, но при этом наблюдать свои похороны и раскаяния обидчиков.</w:t>
            </w:r>
          </w:p>
          <w:p w:rsidR="00190292" w:rsidRPr="00190292" w:rsidRDefault="00190292" w:rsidP="00190292">
            <w:pPr>
              <w:pStyle w:val="2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>Как распознать подростка, обдумывающего самоубийство?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>Если человек серьезно задумал совершить самоубийство, то обычно об этом нетрудно догадаться по ряду характерных признаков, которые можно разделить на 3 группы: словесные, поведенческие и ситуационные.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СЛОВЕСНЫЕ признаки: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>Человек, готовящийся совершить самоубийство, часто говорит о своем душевном состоянии. Он или она могут:</w:t>
            </w:r>
          </w:p>
          <w:p w:rsidR="00190292" w:rsidRPr="00190292" w:rsidRDefault="00190292" w:rsidP="00190292">
            <w:pPr>
              <w:numPr>
                <w:ilvl w:val="0"/>
                <w:numId w:val="2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Прямо или косвенно намекать о своем намерении: "Лучше бы мне умереть". "Я больше не буду ни для кого проблемой". "Тебе больше не придется обо мне волноваться". "Скоро все проблемы будут решены". "Вы еще пожалеете, когда я умру!"…</w:t>
            </w:r>
          </w:p>
          <w:p w:rsidR="00190292" w:rsidRPr="00190292" w:rsidRDefault="00190292" w:rsidP="00190292">
            <w:pPr>
              <w:numPr>
                <w:ilvl w:val="0"/>
                <w:numId w:val="2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Косвенно намекать о своем намерении: "Я больше не буду ни для кого проблемой"; "Тебе больше не придется обо мне волноваться".</w:t>
            </w:r>
          </w:p>
          <w:p w:rsidR="00190292" w:rsidRPr="00190292" w:rsidRDefault="00190292" w:rsidP="00190292">
            <w:pPr>
              <w:numPr>
                <w:ilvl w:val="0"/>
                <w:numId w:val="2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Много шутить  на тему самоубийства.</w:t>
            </w:r>
          </w:p>
          <w:p w:rsidR="00190292" w:rsidRPr="00190292" w:rsidRDefault="00190292" w:rsidP="00190292">
            <w:pPr>
              <w:numPr>
                <w:ilvl w:val="0"/>
                <w:numId w:val="2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Проявлять нездоровую заинтересованность вопросами смерти.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ПОВЕДЕНЧЕСКИЕ признаки:</w:t>
            </w:r>
          </w:p>
          <w:p w:rsidR="00190292" w:rsidRPr="00190292" w:rsidRDefault="00190292" w:rsidP="00190292">
            <w:pPr>
              <w:numPr>
                <w:ilvl w:val="0"/>
                <w:numId w:val="3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Раздавать другим вещи, имеющие большую личную значимость, окончательно приводить в порядок дела, мириться с давними врагами.</w:t>
            </w:r>
          </w:p>
          <w:p w:rsidR="00190292" w:rsidRPr="00190292" w:rsidRDefault="00190292" w:rsidP="00190292">
            <w:pPr>
              <w:numPr>
                <w:ilvl w:val="0"/>
                <w:numId w:val="3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Демонстрировать радикальные перемены в поведении, такие, как: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rPr>
                <w:color w:val="333333"/>
                <w:sz w:val="28"/>
                <w:szCs w:val="28"/>
                <w:lang w:eastAsia="en-US"/>
              </w:rPr>
            </w:pPr>
            <w:proofErr w:type="gramStart"/>
            <w:r w:rsidRPr="00190292">
              <w:rPr>
                <w:color w:val="333333"/>
                <w:sz w:val="28"/>
                <w:szCs w:val="28"/>
                <w:lang w:eastAsia="en-US"/>
              </w:rPr>
              <w:t>– в еде – есть слишком мало или слишком много;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– во сне – спать слишком мало или слишком много;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во внешнем виде – стать например неряшливым;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 xml:space="preserve">- в </w:t>
            </w:r>
            <w:proofErr w:type="spellStart"/>
            <w:r w:rsidRPr="00190292">
              <w:rPr>
                <w:color w:val="333333"/>
                <w:sz w:val="28"/>
                <w:szCs w:val="28"/>
                <w:lang w:eastAsia="en-US"/>
              </w:rPr>
              <w:t>школьнх</w:t>
            </w:r>
            <w:proofErr w:type="spellEnd"/>
            <w:r w:rsidRPr="00190292">
              <w:rPr>
                <w:color w:val="333333"/>
                <w:sz w:val="28"/>
                <w:szCs w:val="28"/>
                <w:lang w:eastAsia="en-US"/>
              </w:rPr>
              <w:t xml:space="preserve"> привычках – пропускать занятия, не выполнять </w:t>
            </w:r>
            <w:proofErr w:type="spellStart"/>
            <w:r w:rsidRPr="00190292">
              <w:rPr>
                <w:color w:val="333333"/>
                <w:sz w:val="28"/>
                <w:szCs w:val="28"/>
                <w:lang w:eastAsia="en-US"/>
              </w:rPr>
              <w:t>д.з</w:t>
            </w:r>
            <w:proofErr w:type="spellEnd"/>
            <w:r w:rsidRPr="00190292">
              <w:rPr>
                <w:color w:val="333333"/>
                <w:sz w:val="28"/>
                <w:szCs w:val="28"/>
                <w:lang w:eastAsia="en-US"/>
              </w:rPr>
              <w:t>., избегать общения с одноклассниками; проявлять раздражительность, угрюмость; находиться в подавленном настроении;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замкнуться от семьи и друзей;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быть чрезмерно деятельным или, наоборот, безразличным к окружающему миру;</w:t>
            </w:r>
            <w:proofErr w:type="gramEnd"/>
            <w:r w:rsidRPr="00190292">
              <w:rPr>
                <w:color w:val="333333"/>
                <w:sz w:val="28"/>
                <w:szCs w:val="28"/>
                <w:lang w:eastAsia="en-US"/>
              </w:rPr>
              <w:t xml:space="preserve"> ощущать попеременно то внезапную эйфорию, то приступы отчаяния.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СИТУАЦИОННЫЕ признаки: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Человек может решиться на самоубийство если:</w:t>
            </w:r>
          </w:p>
          <w:p w:rsidR="00190292" w:rsidRPr="00190292" w:rsidRDefault="00190292" w:rsidP="00190292">
            <w:pPr>
              <w:numPr>
                <w:ilvl w:val="0"/>
                <w:numId w:val="4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Социально изолирован (не имеет друзей или имеет только одного друга), чувствуют себя отверженным.</w:t>
            </w:r>
          </w:p>
          <w:p w:rsidR="00190292" w:rsidRPr="00190292" w:rsidRDefault="00190292" w:rsidP="00190292">
            <w:pPr>
              <w:numPr>
                <w:ilvl w:val="0"/>
                <w:numId w:val="4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Живет в нестабильном окружении (серьезный кризис в семье – в отношениях с родителями или родителей друг с другом); алкоголизм – личная или семейная проблема);</w:t>
            </w:r>
          </w:p>
          <w:p w:rsidR="00190292" w:rsidRPr="00190292" w:rsidRDefault="00190292" w:rsidP="00190292">
            <w:pPr>
              <w:numPr>
                <w:ilvl w:val="0"/>
                <w:numId w:val="4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Ощущает себя жертвой насилия – физического, сексуального или эмоционального.</w:t>
            </w:r>
          </w:p>
          <w:p w:rsidR="00190292" w:rsidRPr="00190292" w:rsidRDefault="00190292" w:rsidP="00190292">
            <w:pPr>
              <w:numPr>
                <w:ilvl w:val="0"/>
                <w:numId w:val="4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Предпринимал раньше попытки суицида.</w:t>
            </w:r>
          </w:p>
          <w:p w:rsidR="00190292" w:rsidRPr="00190292" w:rsidRDefault="00190292" w:rsidP="00190292">
            <w:pPr>
              <w:numPr>
                <w:ilvl w:val="0"/>
                <w:numId w:val="4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Имеет склонность к самоубийству </w:t>
            </w:r>
            <w:r w:rsidR="00BA6927"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впоследствии</w:t>
            </w: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того, что оно совершалось кем-то из друзей, знакомых или членов семьи.</w:t>
            </w:r>
          </w:p>
          <w:p w:rsidR="00190292" w:rsidRPr="00190292" w:rsidRDefault="00190292" w:rsidP="00190292">
            <w:pPr>
              <w:numPr>
                <w:ilvl w:val="0"/>
                <w:numId w:val="4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Перенес тяжелую потерю (смерть кого-то из близких, развод </w:t>
            </w:r>
            <w:r w:rsidR="00BA6927"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родителей</w:t>
            </w:r>
            <w:bookmarkStart w:id="0" w:name="_GoBack"/>
            <w:bookmarkEnd w:id="0"/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).</w:t>
            </w:r>
          </w:p>
          <w:p w:rsidR="00190292" w:rsidRPr="00190292" w:rsidRDefault="00190292" w:rsidP="00190292">
            <w:pPr>
              <w:numPr>
                <w:ilvl w:val="0"/>
                <w:numId w:val="4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Слишком критически настроен по отношению к себе.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Что делать?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>Если замечена склонность школьника к самоубийству, следующие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советы помогут изменить ситуацию:</w:t>
            </w:r>
          </w:p>
          <w:p w:rsidR="00190292" w:rsidRPr="00190292" w:rsidRDefault="00190292" w:rsidP="00190292">
            <w:pPr>
              <w:numPr>
                <w:ilvl w:val="0"/>
                <w:numId w:val="5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Внимательно выслушайте решившегося на самоубийство подростка. В состоянии душевного кризиса любому из нас, прежде всего, необходим кто-нибудь, кто готов нас выслушать. А не осуждение и порицание. Приложите все усилия, чтобы понять проблему, скрытую за словами.</w:t>
            </w:r>
          </w:p>
          <w:p w:rsidR="00190292" w:rsidRPr="00190292" w:rsidRDefault="00190292" w:rsidP="00190292">
            <w:pPr>
              <w:numPr>
                <w:ilvl w:val="0"/>
                <w:numId w:val="5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Оцените серьезность намерений и чувств ребенка. Если он или она уже имеют конкретный план самоубийства, ситуация более острая, чем если эти </w:t>
            </w: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lastRenderedPageBreak/>
              <w:t>планы расплывчаты и неопределенны.</w:t>
            </w:r>
          </w:p>
          <w:p w:rsidR="00190292" w:rsidRPr="00190292" w:rsidRDefault="00190292" w:rsidP="00190292">
            <w:pPr>
              <w:numPr>
                <w:ilvl w:val="0"/>
                <w:numId w:val="5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Оцените глубину эмоционального кризиса. Подросток может испытывать серьезные трудности, но при этом не помышлять о самоубийстве. Часто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человек, не</w:t>
            </w: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      </w:r>
          </w:p>
          <w:p w:rsidR="00190292" w:rsidRPr="00190292" w:rsidRDefault="00190292" w:rsidP="00190292">
            <w:pPr>
              <w:numPr>
                <w:ilvl w:val="0"/>
                <w:numId w:val="5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Внимательно отнеситесь ко всем, даже самым незначительным жалобам и обидам такого ребенка. Не пренебрегайте ничем из сказанного. Он и ли она могут не давать волю чувствам, скрывая свои проблемы, но в тоже время находиться в состоянии глубокой депрессии.</w:t>
            </w:r>
          </w:p>
          <w:p w:rsidR="00190292" w:rsidRPr="00190292" w:rsidRDefault="00190292" w:rsidP="00190292">
            <w:pPr>
              <w:numPr>
                <w:ilvl w:val="0"/>
                <w:numId w:val="5"/>
              </w:numPr>
              <w:tabs>
                <w:tab w:val="left" w:pos="851"/>
              </w:tabs>
              <w:spacing w:before="100" w:beforeAutospacing="1" w:after="100" w:afterAutospacing="1" w:line="300" w:lineRule="atLeast"/>
              <w:ind w:left="525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90292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Не бойтесь прямо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высказывать свои проблемы.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>Следующие вопросы и замечания помогут завести разговор о самоубийстве и определить </w:t>
            </w:r>
            <w:r w:rsidRPr="00190292"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 w:rsidRPr="00190292">
              <w:rPr>
                <w:rStyle w:val="a5"/>
                <w:color w:val="333333"/>
                <w:sz w:val="28"/>
                <w:szCs w:val="28"/>
                <w:lang w:eastAsia="en-US"/>
              </w:rPr>
              <w:t>степень риска в данной ситуации: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Похоже, что у тебя что-то стряслось. Что тебя мучает?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Ты думал, когда-нибудь о самоубийстве?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>- Каким образом ты собираешься это сделать? (Этот вопрос поможет определить степень риска: чем более подробно разработан план, тем выше вероятность его осуществления).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 xml:space="preserve">Утверждение о том, что кризис уже миновал, не должны ввести вас в заблуждение. Часто ребенок может почувствовать облегчение после разговора о самоубийстве. Но вскоре опять вернется к тем же мыслям. Поэтому так важно не оставлять его в одиночестве после успешного разговора. </w:t>
            </w:r>
            <w:proofErr w:type="spellStart"/>
            <w:r w:rsidRPr="00190292">
              <w:rPr>
                <w:color w:val="333333"/>
                <w:sz w:val="28"/>
                <w:szCs w:val="28"/>
                <w:lang w:eastAsia="en-US"/>
              </w:rPr>
              <w:t>Поддерживайет</w:t>
            </w:r>
            <w:proofErr w:type="spellEnd"/>
            <w:r w:rsidRPr="00190292">
              <w:rPr>
                <w:color w:val="333333"/>
                <w:sz w:val="28"/>
                <w:szCs w:val="28"/>
                <w:lang w:eastAsia="en-US"/>
              </w:rPr>
              <w:t xml:space="preserve"> его и будьте настойчивы. Человеку в состоянии душевного кризиса нужны четкие утвердительные указания. Осознания вашей компетентности, заинтересованности в его судьбе и готовности помочь дадут ему эмоциональную опору.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>Убедите его в том, что он сделал верный шаг, приняв вашу помощь. Оцените его внутренние резервы. Если человек сохранил способность анализировать и воспринимать советы окружающих, ему будет легче вернуть душевные силы и стабильность. Следует принять во внимание и другие возможные источники помощи: друзей, семью, врачей, священников, психологов, к которым можно обратиться. В противном случае обратитесь к ним сами, чтобы вместе разобрать стратегию помощи.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>Примечательно, что курс лечения подростка, попавшего после попытки суицида к специалисту, в основе своей,  предполагает теплые отношения между врачом и пациентом, которых так не хватает подростку в повседневной жизни. Врач должен дать понять подростку, что он всерьез воспринимает его попытку к самоубийству, что проблемы пациента действительно нелегкие, но они разрешимы, но не столь кардинальным способом. Так неужели чужой человек поймет и поддержит моего собственного ребенка лучше, чем я сам.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 xml:space="preserve">Один психолог, занимавшийся философскими вопросами смысла жизни, пришел 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lastRenderedPageBreak/>
              <w:t>к выводу, что смысла жизни нет, пока ты сам себе его не придумаешь!</w:t>
            </w:r>
            <w:r w:rsidRPr="00190292">
              <w:rPr>
                <w:color w:val="333333"/>
                <w:sz w:val="28"/>
                <w:szCs w:val="28"/>
                <w:lang w:eastAsia="en-US"/>
              </w:rPr>
              <w:br/>
              <w:t xml:space="preserve">Вывод. Суть любой поддержки человека, находящегося в этой ситуации депрессии, когда этот фундамент смысла жизни </w:t>
            </w:r>
            <w:proofErr w:type="gramStart"/>
            <w:r w:rsidRPr="00190292">
              <w:rPr>
                <w:color w:val="333333"/>
                <w:sz w:val="28"/>
                <w:szCs w:val="28"/>
                <w:lang w:eastAsia="en-US"/>
              </w:rPr>
              <w:t>из</w:t>
            </w:r>
            <w:proofErr w:type="gramEnd"/>
            <w:r w:rsidRPr="00190292">
              <w:rPr>
                <w:color w:val="333333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190292">
              <w:rPr>
                <w:color w:val="333333"/>
                <w:sz w:val="28"/>
                <w:szCs w:val="28"/>
                <w:lang w:eastAsia="en-US"/>
              </w:rPr>
              <w:t>под</w:t>
            </w:r>
            <w:proofErr w:type="gramEnd"/>
            <w:r w:rsidRPr="00190292">
              <w:rPr>
                <w:color w:val="333333"/>
                <w:sz w:val="28"/>
                <w:szCs w:val="28"/>
                <w:lang w:eastAsia="en-US"/>
              </w:rPr>
              <w:t xml:space="preserve"> ног ушел, дать ему другой, вернуть почву, вернуть ощущение "нужности" и необходимости, того, что он в этом мире кому-то нужен: дайте ему этот смысл. Покажите, что вы его любите. Кто в мире будет принимать и любить меня и принимать просто за то, что я есть, вне зависимости от поступков, которые я совершаю, от слов, которые употребляю, от того как веду себя, если  не мои собственные мама и папа, кому еще я нужен в этом мире так сильно.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  <w:r w:rsidRPr="00190292">
              <w:rPr>
                <w:color w:val="333333"/>
                <w:sz w:val="28"/>
                <w:szCs w:val="28"/>
                <w:lang w:eastAsia="en-US"/>
              </w:rPr>
              <w:t>Кто, если не вы?</w:t>
            </w: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  <w:p w:rsidR="00190292" w:rsidRPr="00190292" w:rsidRDefault="00190292" w:rsidP="00190292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00985" w:rsidRDefault="00300985" w:rsidP="00190292">
      <w:pPr>
        <w:tabs>
          <w:tab w:val="left" w:pos="851"/>
        </w:tabs>
      </w:pPr>
    </w:p>
    <w:sectPr w:rsidR="00300985" w:rsidSect="00190292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3915"/>
    <w:multiLevelType w:val="multilevel"/>
    <w:tmpl w:val="4246E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105754"/>
    <w:multiLevelType w:val="multilevel"/>
    <w:tmpl w:val="EEA8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6F5112"/>
    <w:multiLevelType w:val="multilevel"/>
    <w:tmpl w:val="DC36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2C1EA5"/>
    <w:multiLevelType w:val="multilevel"/>
    <w:tmpl w:val="9E103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ED0DC4"/>
    <w:multiLevelType w:val="multilevel"/>
    <w:tmpl w:val="8EE2D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90292"/>
    <w:rsid w:val="00190292"/>
    <w:rsid w:val="0025160C"/>
    <w:rsid w:val="00300985"/>
    <w:rsid w:val="00BA6927"/>
    <w:rsid w:val="00C9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0C"/>
  </w:style>
  <w:style w:type="paragraph" w:styleId="2">
    <w:name w:val="heading 2"/>
    <w:basedOn w:val="a"/>
    <w:link w:val="20"/>
    <w:uiPriority w:val="9"/>
    <w:semiHidden/>
    <w:unhideWhenUsed/>
    <w:qFormat/>
    <w:rsid w:val="001902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9029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9029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0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90292"/>
  </w:style>
  <w:style w:type="character" w:styleId="a5">
    <w:name w:val="Strong"/>
    <w:basedOn w:val="a0"/>
    <w:uiPriority w:val="22"/>
    <w:qFormat/>
    <w:rsid w:val="00190292"/>
    <w:rPr>
      <w:b/>
      <w:bCs/>
    </w:rPr>
  </w:style>
  <w:style w:type="character" w:styleId="a6">
    <w:name w:val="Emphasis"/>
    <w:basedOn w:val="a0"/>
    <w:uiPriority w:val="20"/>
    <w:qFormat/>
    <w:rsid w:val="001902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4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index.php/teenager/3-psychological-characteristics-of-age/69-adolescen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2381</Words>
  <Characters>13575</Characters>
  <Application>Microsoft Office Word</Application>
  <DocSecurity>0</DocSecurity>
  <Lines>113</Lines>
  <Paragraphs>31</Paragraphs>
  <ScaleCrop>false</ScaleCrop>
  <Company>техноавиа-иркутск</Company>
  <LinksUpToDate>false</LinksUpToDate>
  <CharactersWithSpaces>15925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Пользователь Windows</cp:lastModifiedBy>
  <cp:revision>5</cp:revision>
  <dcterms:created xsi:type="dcterms:W3CDTF">2013-11-12T07:06:00Z</dcterms:created>
  <dcterms:modified xsi:type="dcterms:W3CDTF">2022-02-02T10:33:00Z</dcterms:modified>
</cp:coreProperties>
</file>