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411" w:type="dxa"/>
        <w:shd w:val="clear" w:color="auto" w:fill="FFFFFF"/>
        <w:tblLook w:val="04A0"/>
      </w:tblPr>
      <w:tblGrid>
        <w:gridCol w:w="9924"/>
      </w:tblGrid>
      <w:tr w:rsidR="00190292" w:rsidTr="00190292"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92" w:rsidRPr="00190292" w:rsidRDefault="0025160C" w:rsidP="0019029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D78807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90292" w:rsidRPr="0019029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"http://www.vashpsixolog.ru/working-with-parents/50-appensata/497-parent-meeting-the-causes-of-teenage-suicide-the-role-of-adults-in-helping-young-person-in-crisis" </w:instrText>
            </w:r>
            <w:r w:rsidRPr="0019029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90292" w:rsidRPr="00190292">
              <w:rPr>
                <w:rStyle w:val="a3"/>
                <w:rFonts w:ascii="Times New Roman" w:hAnsi="Times New Roman" w:cs="Times New Roman"/>
                <w:b/>
                <w:color w:val="D78807"/>
                <w:sz w:val="28"/>
                <w:szCs w:val="28"/>
              </w:rPr>
              <w:t xml:space="preserve">Родительское собрание: "Причины подросткового суицида. Роль взрослых в оказании помощи </w:t>
            </w:r>
            <w:r w:rsidR="00190292">
              <w:rPr>
                <w:rStyle w:val="a3"/>
                <w:rFonts w:ascii="Times New Roman" w:hAnsi="Times New Roman" w:cs="Times New Roman"/>
                <w:b/>
                <w:color w:val="D78807"/>
                <w:sz w:val="28"/>
                <w:szCs w:val="28"/>
              </w:rPr>
              <w:t>подростку в кризисных ситуациях</w:t>
            </w:r>
            <w:r w:rsidR="00190292" w:rsidRPr="00190292">
              <w:rPr>
                <w:rStyle w:val="a3"/>
                <w:rFonts w:ascii="Times New Roman" w:hAnsi="Times New Roman" w:cs="Times New Roman"/>
                <w:b/>
                <w:color w:val="D78807"/>
                <w:sz w:val="28"/>
                <w:szCs w:val="28"/>
              </w:rPr>
              <w:t>"</w:t>
            </w:r>
            <w:r w:rsidRPr="0019029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190292" w:rsidRDefault="00190292" w:rsidP="00190292">
      <w:pPr>
        <w:tabs>
          <w:tab w:val="left" w:pos="851"/>
        </w:tabs>
        <w:jc w:val="both"/>
        <w:rPr>
          <w:rFonts w:ascii="Times New Roman" w:hAnsi="Times New Roman" w:cs="Times New Roman"/>
          <w:vanish/>
          <w:sz w:val="24"/>
          <w:szCs w:val="24"/>
          <w:lang w:eastAsia="en-US"/>
        </w:rPr>
      </w:pPr>
    </w:p>
    <w:tbl>
      <w:tblPr>
        <w:tblW w:w="9924" w:type="dxa"/>
        <w:tblInd w:w="-411" w:type="dxa"/>
        <w:shd w:val="clear" w:color="auto" w:fill="FFFFFF"/>
        <w:tblLayout w:type="fixed"/>
        <w:tblLook w:val="04A0"/>
      </w:tblPr>
      <w:tblGrid>
        <w:gridCol w:w="9924"/>
      </w:tblGrid>
      <w:tr w:rsidR="00190292" w:rsidTr="00190292">
        <w:tc>
          <w:tcPr>
            <w:tcW w:w="99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92" w:rsidRPr="00190292" w:rsidRDefault="00190292" w:rsidP="00190292">
            <w:pPr>
              <w:tabs>
                <w:tab w:val="left" w:pos="851"/>
              </w:tabs>
              <w:spacing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190292" w:rsidTr="00190292">
        <w:tc>
          <w:tcPr>
            <w:tcW w:w="99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Цель родительского собрания: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t>Оказание профилактической помощи родителям по проблемам подросткового суицида.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</w: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Задачи:</w:t>
            </w:r>
          </w:p>
          <w:p w:rsidR="00190292" w:rsidRPr="00190292" w:rsidRDefault="00190292" w:rsidP="00190292">
            <w:pPr>
              <w:numPr>
                <w:ilvl w:val="0"/>
                <w:numId w:val="1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Расширить знания родителей о причинах, признаках и характере подросткового суицида.</w:t>
            </w:r>
          </w:p>
          <w:p w:rsidR="00190292" w:rsidRPr="00190292" w:rsidRDefault="00190292" w:rsidP="00190292">
            <w:pPr>
              <w:numPr>
                <w:ilvl w:val="0"/>
                <w:numId w:val="1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Предоставить возможность задуматься и оценить взаимоотношения со своим ребенком.</w:t>
            </w:r>
          </w:p>
          <w:p w:rsidR="00190292" w:rsidRPr="00190292" w:rsidRDefault="00190292" w:rsidP="00190292">
            <w:pPr>
              <w:numPr>
                <w:ilvl w:val="0"/>
                <w:numId w:val="1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Воспитывать уважение к личности ребенка и понимание  его проблемам.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Здравствуйте, Уважаемые родители! Я хочу обсудить очень сложный и очень серьезный вопрос.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Подростковое самоубийство.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Вопрос, о котором многие боятся даже задумываться и отгоняют мысли об этом, настолько страшным и невообразимым это кажется для многих. И такое отношение к нему вполне нормально, потому что смерь сама по себе – это страшно и невообразимо. Человек не хочет умирать, В его сути биологической заложено изначально -   выжить и избежать ситуаций ведущих к смерти. А вот если человек смирился с мыслью о смерти, вынашивает ее и готов к этому, а тем более ребенок -  вот это уже настораживает.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По данным всемирной организации здоровья, в 1983 г. В мире покончили жизнь самоубийством более 500 тысяч человек, а 15 лет спустя (1998 г.) – уже 820 тысяч человек, (для сравнения – это Гродно, Брест и Лида вместе взятые) из них 20% приходится на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hyperlink r:id="rId5" w:history="1">
              <w:r w:rsidRPr="00190292">
                <w:rPr>
                  <w:rStyle w:val="a5"/>
                  <w:color w:val="D78807"/>
                  <w:sz w:val="28"/>
                  <w:szCs w:val="28"/>
                  <w:lang w:eastAsia="en-US"/>
                </w:rPr>
                <w:t>подростковый возраст</w:t>
              </w:r>
              <w:r w:rsidRPr="00190292">
                <w:rPr>
                  <w:rStyle w:val="apple-converted-space"/>
                  <w:b/>
                  <w:bCs/>
                  <w:color w:val="D78807"/>
                  <w:sz w:val="28"/>
                  <w:szCs w:val="28"/>
                  <w:lang w:eastAsia="en-US"/>
                </w:rPr>
                <w:t> </w:t>
              </w:r>
            </w:hyperlink>
            <w:r w:rsidRPr="00190292">
              <w:rPr>
                <w:color w:val="333333"/>
                <w:sz w:val="28"/>
                <w:szCs w:val="28"/>
                <w:lang w:eastAsia="en-US"/>
              </w:rPr>
              <w:t>и юношеский возраст.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За последние 15 лет число самоубийств  среди подростков от 15 до 24 лет увеличилось в 2 раза и в ряду причин смертности  во многих экономически развитых странах, причина самоубийств стоит на 2-3 местах.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На сегодняшний день этот вопрос очень остро стал в нашем районе, и эти часто обсуждаемые взрослыми, в последнее время,  случаи известны не только взрослым, но и детям. В этом заключается некая  опасность и необходимость поднять этот вопрос на рассмотрение, т.к. для многих подростков характерна некая внушаемость и стремление к подражанию. Вы сами, я думаю, замечали, как по городу идет компания подростков, и 4 из 6 идут в одинаковых куртках или джинсах. И в части такие высказывания: Я хочу именно такую вещь, как у Васечкина, Курочкина и т.д." и это подражание, стремление быть похожим на кого-то просматривается не только в манере одеваться, но и в поведении, в решении каких-то ситуаций.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 xml:space="preserve">Видя то, как окружающие озабочены ситуацией, сколько эмоций, обвинений, обсуждений, т.е. внимания вокруг этого факта, склонный к суициду подросток 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lastRenderedPageBreak/>
              <w:t>может рассматривать этот вариант, как решение.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 </w:t>
            </w:r>
          </w:p>
          <w:p w:rsidR="00190292" w:rsidRPr="00190292" w:rsidRDefault="00190292" w:rsidP="00190292">
            <w:pPr>
              <w:pStyle w:val="2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Почему же подростки пытаются покончить собой?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Какие причины, факторы могут способствовать принятию такого решения?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Какие дети могут совершить такой поступок?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Особенности же характера, психологического строя, свойственные периоду отрочества, по одному факту своего существования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предрасполагают к самоубийству.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Исследование, проведенное среди учащихся восьмых и девятых  классов, показало, что подростки,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6"/>
                <w:color w:val="333333"/>
                <w:sz w:val="28"/>
                <w:szCs w:val="28"/>
                <w:lang w:eastAsia="en-US"/>
              </w:rPr>
              <w:t>ведущие сексуальную жизнь и употребляющие алкоголь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t>, подвергаются большему риску самоубийства, чем те, кто от этого воздерживается. Потому как под их влиянием повышается вероятность внезапных импульсов, неконтролируемых поступков. Бывает и так, что смерть от передозировки является преднамеренной.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Дети из неблагополучных семей, в силу недостаточного внимания к себе ищут самостоятельно выход из положения…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Дефицит общения со сверстниками чаще других отмечаются в качестве причин попыток самоубийства подростков.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Безразличие со стороны родителей и друзей, неурядицы в семье и трудности в школе, психологическая неподготовленность к раннему половому созреванию – все это может привести подростка к мысли о самоубийстве, как средстве избавления от угнетающих его проблем.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Причиной покушение на самоубийство может быть депрессия, вызванная потерей объекта любви, любимого человека, сопровождается печалью, подавленностью, потерей интереса к жизни 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Подростки, могут быть очень восприимчив и нестабилен, тяжелее переживать неудачи в личных отношениях, чем другие.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</w:r>
            <w:r w:rsidRPr="00190292">
              <w:rPr>
                <w:rStyle w:val="a6"/>
                <w:color w:val="333333"/>
                <w:sz w:val="28"/>
                <w:szCs w:val="28"/>
                <w:lang w:eastAsia="en-US"/>
              </w:rPr>
              <w:t>- Потенциальные самоубийцы часто имеют покончивших собой родственников или предков. Т.Е у них перед глазами стоит пример такого решения вопроса.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Конечно, суицид может быть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6"/>
                <w:color w:val="333333"/>
                <w:sz w:val="28"/>
                <w:szCs w:val="28"/>
                <w:lang w:eastAsia="en-US"/>
              </w:rPr>
              <w:t>результатом душевной болезни.</w:t>
            </w:r>
            <w:r w:rsidRPr="00190292">
              <w:rPr>
                <w:rStyle w:val="apple-converted-space"/>
                <w:i/>
                <w:iCs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t>Некоторые подростки страдают галлюцинациями. Когда чей-то голос приказывает им покончить собой</w:t>
            </w:r>
            <w:r w:rsidRPr="00190292">
              <w:rPr>
                <w:rStyle w:val="a6"/>
                <w:color w:val="333333"/>
                <w:sz w:val="28"/>
                <w:szCs w:val="28"/>
                <w:lang w:eastAsia="en-US"/>
              </w:rPr>
              <w:t>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Причиной самоубийства может быть чувство вины, страха, враждебности</w:t>
            </w:r>
            <w:proofErr w:type="gramStart"/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И</w:t>
            </w:r>
            <w:proofErr w:type="gramEnd"/>
            <w:r w:rsidRPr="00190292">
              <w:rPr>
                <w:color w:val="333333"/>
                <w:sz w:val="28"/>
                <w:szCs w:val="28"/>
                <w:lang w:eastAsia="en-US"/>
              </w:rPr>
              <w:t>ногда депрессия может и не проявиться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 Уже само это поведение – призыв – обратите внимание! Со мной что-то происходит.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Но всех эти причины объединяет одна самая глубокая: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Предполагается, что одна из главных причин этого служит их неумение почувствовать себя равноправными членами подростковой общности,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Первая причина и самая основная - непонимание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Парадокс суицида. Очень часто мы слышим фразу при обсуждении самоубийства, реакцию: "Я не понимаю, как можно было решиться на такой поступок?!!!". Так вот, что парадоксально – основная причина большинства суицидов – это глубокое чувство непонимания и одиночества человека. Он сделал и решился на это по сути, потому что его не понимали.  Не было ни одного человек способного понять его </w:t>
            </w:r>
            <w:proofErr w:type="spellStart"/>
            <w:r w:rsidRPr="00190292">
              <w:rPr>
                <w:color w:val="333333"/>
                <w:sz w:val="28"/>
                <w:szCs w:val="28"/>
                <w:lang w:eastAsia="en-US"/>
              </w:rPr>
              <w:t>перживания</w:t>
            </w:r>
            <w:proofErr w:type="spell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ни среди подростков, ни среди взрослых. отчего они воспринимают себя как отверженных и никому не нужных "чужаков". Не понимали глубину его переживаний и депрессивного состояния и помогли найти другой выход.</w:t>
            </w:r>
          </w:p>
          <w:p w:rsidR="00190292" w:rsidRPr="00BA6927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rStyle w:val="a5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Попытка самоубийства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t>– это крик о помощи, желание привлечь внимание к своей беде или вызвать сочувствие окружающих. Поднимая на себя руку, ребенок прибегает к последнему аргументу в споре с родителями.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Что же происходит с родителями, какие отношения могут быть в семье, если их собственный ребенок не может их дозваться? Отчего они так глухи, что сыну пришлось лезть в петлю, чтобы они услышали его крик о помощи?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Сознание собственной непогрешимости и правоты делает родителей поразительно нетерпимыми, неспособными без оценок, без суждения и поучения просто любить и поддерживать ребенка. Опыт показывает, что суицид чаще случается в тех семьях, где господствует авторитарный стиль воспитания, где все нормы и правила обязательны к выполнению, и ориентация воспитания в основном на внешнее благополучие. "Я не желаю ничего слышать. Это должно быть сделано. Не позорь меня перед соседями". Воспитание больше похоже на указания начальника, которому нужен факт и не интересен внутренний мир сотрудника, служащего.  Для многих детей родители – это люди, которые никогда не совершали проступков – они всегда правы. Потому что их родители никогда не показывали, что они тоже люди, что они тоже были детьми, подростками, что у них тоже были такие проблемы. Словно это было так давно, что уже и не важно. А вместо понимания и сочувствия можно услышать: "Мне бы твои проблемы, вот где денег достать. – это пройдет!" Не уделяя больше 5-ти минут на более глубокое понимание.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Упрекая его, родители, произносят порой слова настолько злобные и оскорбительные, что ими поистине можно убить. Часто слова сказаны в порыве гнева, несдержанности, но родители при этом не думают, что безобразным своим криком буквально толкают его на опасный для жизни поступок.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ПРИМЕР: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</w:r>
            <w:r w:rsidRPr="00190292">
              <w:rPr>
                <w:rStyle w:val="a6"/>
                <w:color w:val="333333"/>
                <w:sz w:val="28"/>
                <w:szCs w:val="28"/>
                <w:lang w:eastAsia="en-US"/>
              </w:rPr>
              <w:t>Пятнадцатилетняя девочка после ожога пищевода (она выпила бутылку ацетона во время скандала с матерью) рассказывала: "Я была готова на все, лишь бы заставить ее замолчать, я даже выговорить не могу, как она меня обзывала". Девочка не собиралась умирать. А годы скитания по хирургическим отделениям, тяжелые операции и погубленное на всю жизнь здоровье – это цена неумения и нежелания матери держать себя в руках, когда ей показалось, что дочка слишком ярко накрасилась.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РОДИТЕЛЯМ СЛЕДУЕТ ПОНИМАТЬ: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если скандал уже разгорелся, нужно 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lastRenderedPageBreak/>
              <w:t>остановиться,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6"/>
                <w:color w:val="333333"/>
                <w:sz w:val="28"/>
                <w:szCs w:val="28"/>
                <w:lang w:eastAsia="en-US"/>
              </w:rPr>
              <w:t>заставить себя замолчать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(это </w:t>
            </w:r>
            <w:proofErr w:type="gramStart"/>
            <w:r w:rsidRPr="00190292">
              <w:rPr>
                <w:color w:val="333333"/>
                <w:sz w:val="28"/>
                <w:szCs w:val="28"/>
                <w:lang w:eastAsia="en-US"/>
              </w:rPr>
              <w:t>к стати</w:t>
            </w:r>
            <w:proofErr w:type="gram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проще, чем заставить замолчать другого), сознавая свою правоту. Ведь ваша задача по сути в споре с подростком – не доказать свою правоту или авторитет, а оградить ребенка от беды.  А подросток очень часто видит перед собой задачу любым способом доказать право на свое мнение и добиться уважения собственных родителей, которые никак не могут смириться с тем, что ребенок взрослеет.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– все станет реально опасным, угрожающим его жизни.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Закономерен вопрос: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 xml:space="preserve">Если не в порыве импульсивности.  Случаются </w:t>
            </w:r>
            <w:proofErr w:type="gramStart"/>
            <w:r w:rsidRPr="00190292">
              <w:rPr>
                <w:color w:val="333333"/>
                <w:sz w:val="28"/>
                <w:szCs w:val="28"/>
                <w:lang w:eastAsia="en-US"/>
              </w:rPr>
              <w:t>варианты</w:t>
            </w:r>
            <w:proofErr w:type="gram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когда подросток приходит к этому  путем долгих обдумываний</w:t>
            </w:r>
          </w:p>
          <w:p w:rsidR="00190292" w:rsidRPr="00190292" w:rsidRDefault="00190292" w:rsidP="00190292">
            <w:pPr>
              <w:tabs>
                <w:tab w:val="left" w:pos="851"/>
              </w:tabs>
              <w:spacing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190292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Почему они все-таки выбирают этот вариант как решение?</w:t>
            </w: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Специалисты утверждают, (и что самое интересное в этом их поддерживают сами пострадавшие, т.е. </w:t>
            </w:r>
            <w:proofErr w:type="gramStart"/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дети</w:t>
            </w:r>
            <w:proofErr w:type="gramEnd"/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имевшие в своей биографии попытку суицида), что в большинстве случаев подростки не хотят умирать, они хотят жить, но надеются изменить свою жизнь, чтобы она не была такой "невыносимой".</w:t>
            </w: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Подросток нередко представляет себе смерть как некое временное состояние: как будто он очнется, и снова будет жить. Совершенно искренне желая умереть в невыносимой для него ситуации, он в действительности хочет лишить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 Подростки, совершая суицидальную попытку, зачастую предполагают жить, надеясь с помощью суицида изменить конфликтную ситуацию. Они не вполне отдают себе отчет в необратимости, </w:t>
            </w:r>
            <w:proofErr w:type="spellStart"/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окончательнсоти</w:t>
            </w:r>
            <w:proofErr w:type="spellEnd"/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смерти, они убеждены, что можно казаться умершим для окружающих, но при этом наблюдать свои похороны и раскаяния обидчиков.</w:t>
            </w:r>
          </w:p>
          <w:p w:rsidR="00190292" w:rsidRPr="00190292" w:rsidRDefault="00190292" w:rsidP="00190292">
            <w:pPr>
              <w:pStyle w:val="2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Как распознать подростка, обдумывающего самоубийство?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СЛОВЕСНЫЕ признаки: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Человек, готовящийся совершить самоубийство, часто говорит о своем душевном состоянии. Он или она могут:</w:t>
            </w:r>
          </w:p>
          <w:p w:rsidR="00190292" w:rsidRPr="00190292" w:rsidRDefault="00190292" w:rsidP="00190292">
            <w:pPr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Прямо или косвенно намекать о своем намерении: "Лучше бы мне умереть". "Я больше не буду ни для кого проблемой". "Тебе больше не придется обо мне волноваться". "Скоро все проблемы будут решены". "Вы еще пожалеете, когда я умру!"…</w:t>
            </w:r>
          </w:p>
          <w:p w:rsidR="00190292" w:rsidRPr="00190292" w:rsidRDefault="00190292" w:rsidP="00190292">
            <w:pPr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Косвенно намекать о своем намерении: "Я больше не буду ни для кого проблемой"; "Тебе больше не придется обо мне волноваться".</w:t>
            </w:r>
          </w:p>
          <w:p w:rsidR="00190292" w:rsidRPr="00190292" w:rsidRDefault="00190292" w:rsidP="00190292">
            <w:pPr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Много шутить  на тему самоубийства.</w:t>
            </w:r>
          </w:p>
          <w:p w:rsidR="00190292" w:rsidRPr="00190292" w:rsidRDefault="00190292" w:rsidP="00190292">
            <w:pPr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Проявлять нездоровую заинтересованность вопросами смерти.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ПОВЕДЕНЧЕСКИЕ признаки:</w:t>
            </w:r>
          </w:p>
          <w:p w:rsidR="00190292" w:rsidRPr="00190292" w:rsidRDefault="00190292" w:rsidP="00190292">
            <w:pPr>
              <w:numPr>
                <w:ilvl w:val="0"/>
                <w:numId w:val="3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Раздавать другим вещи, имеющие большую личную значимость, окончательно приводить в порядок дела, мириться с давними врагами.</w:t>
            </w:r>
          </w:p>
          <w:p w:rsidR="00190292" w:rsidRPr="00190292" w:rsidRDefault="00190292" w:rsidP="00190292">
            <w:pPr>
              <w:numPr>
                <w:ilvl w:val="0"/>
                <w:numId w:val="3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Демонстрировать радикальные перемены в поведении, такие, как: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color w:val="333333"/>
                <w:sz w:val="28"/>
                <w:szCs w:val="28"/>
                <w:lang w:eastAsia="en-US"/>
              </w:rPr>
            </w:pPr>
            <w:proofErr w:type="gramStart"/>
            <w:r w:rsidRPr="00190292">
              <w:rPr>
                <w:color w:val="333333"/>
                <w:sz w:val="28"/>
                <w:szCs w:val="28"/>
                <w:lang w:eastAsia="en-US"/>
              </w:rPr>
              <w:t>– в еде – есть слишком мало или слишком много;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– во сне – спать слишком мало или слишком много;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во внешнем виде – стать например неряшливым;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 xml:space="preserve">- в </w:t>
            </w:r>
            <w:proofErr w:type="spellStart"/>
            <w:r w:rsidRPr="00190292">
              <w:rPr>
                <w:color w:val="333333"/>
                <w:sz w:val="28"/>
                <w:szCs w:val="28"/>
                <w:lang w:eastAsia="en-US"/>
              </w:rPr>
              <w:t>школьнх</w:t>
            </w:r>
            <w:proofErr w:type="spell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привычках – пропускать занятия, не выполнять </w:t>
            </w:r>
            <w:proofErr w:type="spellStart"/>
            <w:r w:rsidRPr="00190292">
              <w:rPr>
                <w:color w:val="333333"/>
                <w:sz w:val="28"/>
                <w:szCs w:val="28"/>
                <w:lang w:eastAsia="en-US"/>
              </w:rPr>
              <w:t>д.з</w:t>
            </w:r>
            <w:proofErr w:type="spellEnd"/>
            <w:r w:rsidRPr="00190292">
              <w:rPr>
                <w:color w:val="333333"/>
                <w:sz w:val="28"/>
                <w:szCs w:val="28"/>
                <w:lang w:eastAsia="en-US"/>
              </w:rPr>
              <w:t>., избегать общения с одноклассниками; проявлять раздражительность, угрюмость; находиться в подавленном настроении;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замкнуться от семьи и друзей;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быть чрезмерно деятельным или, наоборот, безразличным к окружающему миру;</w:t>
            </w:r>
            <w:proofErr w:type="gram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ощущать попеременно то внезапную эйфорию, то приступы отчаяния.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СИТУАЦИОННЫЕ признаки: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Человек может решиться на самоубийство если: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Социально изолирован (не имеет друзей или имеет только одного друга), чувствуют себя отверженным.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проблема);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Ощущает себя жертвой насилия – физического, сексуального или эмоционального.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Предпринимал раньше попытки суицида.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Имеет склонность к самоубийству </w:t>
            </w:r>
            <w:r w:rsidR="00BA6927"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впоследствии</w:t>
            </w: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того, что оно совершалось кем-то из друзей, знакомых или членов семьи.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Перенес тяжелую потерю (смерть кого-то из близких, развод </w:t>
            </w:r>
            <w:r w:rsidR="00BA6927"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родителей</w:t>
            </w:r>
            <w:bookmarkStart w:id="0" w:name="_GoBack"/>
            <w:bookmarkEnd w:id="0"/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190292" w:rsidRPr="00190292" w:rsidRDefault="00190292" w:rsidP="00190292">
            <w:pPr>
              <w:numPr>
                <w:ilvl w:val="0"/>
                <w:numId w:val="4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Слишком критически настроен по отношению к себе.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Что делать?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Если замечена склонность школьника к самоубийству, следующие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советы помогут изменить ситуацию:</w:t>
            </w:r>
          </w:p>
          <w:p w:rsidR="00190292" w:rsidRPr="00190292" w:rsidRDefault="00190292" w:rsidP="00190292">
            <w:pPr>
              <w:numPr>
                <w:ilvl w:val="0"/>
                <w:numId w:val="5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порицание. Приложите все усилия, чтобы понять проблему, скрытую за словами.</w:t>
            </w:r>
          </w:p>
          <w:p w:rsidR="00190292" w:rsidRPr="00190292" w:rsidRDefault="00190292" w:rsidP="00190292">
            <w:pPr>
              <w:numPr>
                <w:ilvl w:val="0"/>
                <w:numId w:val="5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Оцените серьезность намерений и чувств ребенка. Если он или она уже имеют конкретный план самоубийства, ситуация более острая, чем если эти </w:t>
            </w: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планы расплывчаты и неопределенны.</w:t>
            </w:r>
          </w:p>
          <w:p w:rsidR="00190292" w:rsidRPr="00190292" w:rsidRDefault="00190292" w:rsidP="00190292">
            <w:pPr>
              <w:numPr>
                <w:ilvl w:val="0"/>
                <w:numId w:val="5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человек, не</w:t>
            </w: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</w:r>
          </w:p>
          <w:p w:rsidR="00190292" w:rsidRPr="00190292" w:rsidRDefault="00190292" w:rsidP="00190292">
            <w:pPr>
              <w:numPr>
                <w:ilvl w:val="0"/>
                <w:numId w:val="5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Внимательно отнеситесь ко всем, даже самым незначительным жалобам и обидам такого ребенка. Не пренебрегайте ничем из сказанного. Он и ли она могут не давать волю чувствам, скрывая свои проблемы, но в тоже время находиться в состоянии глубокой депрессии.</w:t>
            </w:r>
          </w:p>
          <w:p w:rsidR="00190292" w:rsidRPr="00190292" w:rsidRDefault="00190292" w:rsidP="00190292">
            <w:pPr>
              <w:numPr>
                <w:ilvl w:val="0"/>
                <w:numId w:val="5"/>
              </w:numPr>
              <w:tabs>
                <w:tab w:val="left" w:pos="851"/>
              </w:tabs>
              <w:spacing w:before="100" w:beforeAutospacing="1" w:after="100" w:afterAutospacing="1" w:line="300" w:lineRule="atLeast"/>
              <w:ind w:left="5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902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Следующие вопросы и замечания помогут завести разговор о самоубийстве и определить </w:t>
            </w:r>
            <w:r w:rsidRPr="00190292"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 w:rsidRPr="00190292">
              <w:rPr>
                <w:rStyle w:val="a5"/>
                <w:color w:val="333333"/>
                <w:sz w:val="28"/>
                <w:szCs w:val="28"/>
                <w:lang w:eastAsia="en-US"/>
              </w:rPr>
              <w:t>степень риска в данной ситуации: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Похоже, что у тебя что-то стряслось. Что тебя мучает?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Ты думал, когда-нибудь о самоубийстве?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>-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Утверждение о том, что кризис уже миновал, не должны ввести вас в заблуждение. Часто ребенок может почувствовать облегчение после разговора о самоубийстве. Но вскоре опять вернется к тем же мыслям. Поэтому так важно не оставлять его в одиночестве после успешного разговора. </w:t>
            </w:r>
            <w:proofErr w:type="spellStart"/>
            <w:r w:rsidRPr="00190292">
              <w:rPr>
                <w:color w:val="333333"/>
                <w:sz w:val="28"/>
                <w:szCs w:val="28"/>
                <w:lang w:eastAsia="en-US"/>
              </w:rPr>
              <w:t>Поддерживайет</w:t>
            </w:r>
            <w:proofErr w:type="spell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его и будьте настойчивы. Человеку в состоянии душевного кризиса нужны четкие утвердительные указания. Осознания вашей компетентности, заинтересованности в его судьбе и готовности помочь дадут ему эмоциональную опору.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чтобы вместе разобрать стратегию помощи.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Примечательно, что курс лечения подростка, попавшего после попытки суицида к специалисту, в основе своей,  предполагает теплые отношения между врачом и пациентом, которых так не хватает подростку в повседневной жизни. Врач должен дать понять подростку, что он всерьез воспринимает его попытку к самоубийству, что проблемы пациента действительно нелегкие, но они разрешимы, но не столь кардинальным способом. Так неужели чужой человек поймет и поддержит моего собственного ребенка лучше, чем я сам.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Один психолог, занимавшийся философскими вопросами смысла жизни, пришел 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lastRenderedPageBreak/>
              <w:t>к выводу, что смысла жизни нет, пока ты сам себе его не придумаешь!</w:t>
            </w:r>
            <w:r w:rsidRPr="00190292">
              <w:rPr>
                <w:color w:val="333333"/>
                <w:sz w:val="28"/>
                <w:szCs w:val="28"/>
                <w:lang w:eastAsia="en-US"/>
              </w:rPr>
              <w:br/>
              <w:t xml:space="preserve">Вывод. Суть любой поддержки человека, находящегося в этой ситуации депрессии, когда этот фундамент смысла жизни </w:t>
            </w:r>
            <w:proofErr w:type="gramStart"/>
            <w:r w:rsidRPr="00190292">
              <w:rPr>
                <w:color w:val="333333"/>
                <w:sz w:val="28"/>
                <w:szCs w:val="28"/>
                <w:lang w:eastAsia="en-US"/>
              </w:rPr>
              <w:t>из</w:t>
            </w:r>
            <w:proofErr w:type="gram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0292">
              <w:rPr>
                <w:color w:val="333333"/>
                <w:sz w:val="28"/>
                <w:szCs w:val="28"/>
                <w:lang w:eastAsia="en-US"/>
              </w:rPr>
              <w:t>под</w:t>
            </w:r>
            <w:proofErr w:type="gramEnd"/>
            <w:r w:rsidRPr="00190292">
              <w:rPr>
                <w:color w:val="333333"/>
                <w:sz w:val="28"/>
                <w:szCs w:val="28"/>
                <w:lang w:eastAsia="en-US"/>
              </w:rPr>
              <w:t xml:space="preserve"> ног ушел, дать ему другой, вернуть почву, вернуть ощущение "нужности"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если  не мои собственные мама и папа, кому еще я нужен в этом мире так сильно.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190292">
              <w:rPr>
                <w:color w:val="333333"/>
                <w:sz w:val="28"/>
                <w:szCs w:val="28"/>
                <w:lang w:eastAsia="en-US"/>
              </w:rPr>
              <w:t>Кто, если не вы?</w:t>
            </w: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  <w:p w:rsidR="00190292" w:rsidRPr="00190292" w:rsidRDefault="00190292" w:rsidP="00190292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985" w:rsidRDefault="00300985" w:rsidP="00190292">
      <w:pPr>
        <w:tabs>
          <w:tab w:val="left" w:pos="851"/>
        </w:tabs>
      </w:pPr>
    </w:p>
    <w:sectPr w:rsidR="00300985" w:rsidSect="0019029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15"/>
    <w:multiLevelType w:val="multilevel"/>
    <w:tmpl w:val="4246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05754"/>
    <w:multiLevelType w:val="multilevel"/>
    <w:tmpl w:val="EEA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F5112"/>
    <w:multiLevelType w:val="multilevel"/>
    <w:tmpl w:val="DC36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C1EA5"/>
    <w:multiLevelType w:val="multilevel"/>
    <w:tmpl w:val="9E10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D0DC4"/>
    <w:multiLevelType w:val="multilevel"/>
    <w:tmpl w:val="8EE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0292"/>
    <w:rsid w:val="00190292"/>
    <w:rsid w:val="0025160C"/>
    <w:rsid w:val="00300985"/>
    <w:rsid w:val="00BA6927"/>
    <w:rsid w:val="00C9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C"/>
  </w:style>
  <w:style w:type="paragraph" w:styleId="2">
    <w:name w:val="heading 2"/>
    <w:basedOn w:val="a"/>
    <w:link w:val="20"/>
    <w:uiPriority w:val="9"/>
    <w:semiHidden/>
    <w:unhideWhenUsed/>
    <w:qFormat/>
    <w:rsid w:val="0019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02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02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0292"/>
  </w:style>
  <w:style w:type="character" w:styleId="a5">
    <w:name w:val="Strong"/>
    <w:basedOn w:val="a0"/>
    <w:uiPriority w:val="22"/>
    <w:qFormat/>
    <w:rsid w:val="00190292"/>
    <w:rPr>
      <w:b/>
      <w:bCs/>
    </w:rPr>
  </w:style>
  <w:style w:type="character" w:styleId="a6">
    <w:name w:val="Emphasis"/>
    <w:basedOn w:val="a0"/>
    <w:uiPriority w:val="20"/>
    <w:qFormat/>
    <w:rsid w:val="00190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index.php/teenager/3-psychological-characteristics-of-age/69-adolesc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2381</Words>
  <Characters>13575</Characters>
  <Application>Microsoft Office Word</Application>
  <DocSecurity>0</DocSecurity>
  <Lines>113</Lines>
  <Paragraphs>31</Paragraphs>
  <ScaleCrop>false</ScaleCrop>
  <Company>техноавиа-иркутск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5</cp:revision>
  <dcterms:created xsi:type="dcterms:W3CDTF">2013-11-12T07:06:00Z</dcterms:created>
  <dcterms:modified xsi:type="dcterms:W3CDTF">2022-02-02T10:33:00Z</dcterms:modified>
</cp:coreProperties>
</file>